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7594" w14:textId="77777777" w:rsidR="00931A3D" w:rsidRPr="00931A3D" w:rsidRDefault="00931A3D" w:rsidP="00931A3D">
      <w:pPr>
        <w:rPr>
          <w:b/>
          <w:bCs/>
          <w:color w:val="2F5496" w:themeColor="accent1" w:themeShade="BF"/>
          <w:sz w:val="32"/>
          <w:szCs w:val="32"/>
          <w:lang w:val="ru-UA"/>
        </w:rPr>
      </w:pPr>
      <w:r w:rsidRPr="00931A3D">
        <w:rPr>
          <w:b/>
          <w:bCs/>
          <w:color w:val="2F5496" w:themeColor="accent1" w:themeShade="BF"/>
          <w:sz w:val="32"/>
          <w:szCs w:val="32"/>
          <w:lang w:val="ru-UA"/>
        </w:rPr>
        <w:t>2. Порядок надання повідомлень про загрозу електробезпеці</w:t>
      </w:r>
    </w:p>
    <w:p w14:paraId="3D26A0F5" w14:textId="77777777" w:rsidR="00931A3D" w:rsidRPr="00931A3D" w:rsidRDefault="00931A3D" w:rsidP="00931A3D">
      <w:pPr>
        <w:rPr>
          <w:sz w:val="28"/>
          <w:szCs w:val="28"/>
          <w:lang w:val="ru-UA"/>
        </w:rPr>
      </w:pPr>
      <w:r w:rsidRPr="00931A3D">
        <w:rPr>
          <w:sz w:val="28"/>
          <w:szCs w:val="28"/>
          <w:lang w:val="ru-UA"/>
        </w:rPr>
        <w:t>Дії працівників або свідків нещасного випадку чи аварії яка становить загрозу електробезпеці:</w:t>
      </w:r>
    </w:p>
    <w:p w14:paraId="0DF9A9F4" w14:textId="77777777" w:rsidR="00931A3D" w:rsidRPr="00931A3D" w:rsidRDefault="00931A3D" w:rsidP="00931A3D">
      <w:pPr>
        <w:numPr>
          <w:ilvl w:val="0"/>
          <w:numId w:val="1"/>
        </w:numPr>
        <w:rPr>
          <w:sz w:val="28"/>
          <w:szCs w:val="28"/>
          <w:lang w:val="ru-UA"/>
        </w:rPr>
      </w:pPr>
      <w:r w:rsidRPr="00931A3D">
        <w:rPr>
          <w:b/>
          <w:bCs/>
          <w:sz w:val="28"/>
          <w:szCs w:val="28"/>
          <w:lang w:val="ru-UA"/>
        </w:rPr>
        <w:t>Строк подачі інформації:</w:t>
      </w:r>
      <w:r w:rsidRPr="00931A3D">
        <w:rPr>
          <w:sz w:val="28"/>
          <w:szCs w:val="28"/>
          <w:lang w:val="ru-UA"/>
        </w:rPr>
        <w:t xml:space="preserve"> Негайно</w:t>
      </w:r>
    </w:p>
    <w:p w14:paraId="3DF9AC0A" w14:textId="77777777" w:rsidR="00931A3D" w:rsidRPr="00931A3D" w:rsidRDefault="00931A3D" w:rsidP="00931A3D">
      <w:pPr>
        <w:numPr>
          <w:ilvl w:val="0"/>
          <w:numId w:val="1"/>
        </w:numPr>
        <w:rPr>
          <w:sz w:val="28"/>
          <w:szCs w:val="28"/>
          <w:lang w:val="ru-UA"/>
        </w:rPr>
      </w:pPr>
      <w:r w:rsidRPr="00931A3D">
        <w:rPr>
          <w:b/>
          <w:bCs/>
          <w:sz w:val="28"/>
          <w:szCs w:val="28"/>
          <w:lang w:val="ru-UA"/>
        </w:rPr>
        <w:t>Кому подається інформація:</w:t>
      </w:r>
      <w:r w:rsidRPr="00931A3D">
        <w:rPr>
          <w:sz w:val="28"/>
          <w:szCs w:val="28"/>
          <w:lang w:val="ru-UA"/>
        </w:rPr>
        <w:br/>
        <w:t>Для працівників – безпосередній керівник працівника або інша уповноважена особа на підприємстві.</w:t>
      </w:r>
      <w:r w:rsidRPr="00931A3D">
        <w:rPr>
          <w:sz w:val="28"/>
          <w:szCs w:val="28"/>
          <w:lang w:val="ru-UA"/>
        </w:rPr>
        <w:br/>
        <w:t>Для споживачів – центр обслуговування споживачів ТОВ «ЛН ЕНЕРДЖИ ГРУП».</w:t>
      </w:r>
    </w:p>
    <w:p w14:paraId="2E49D087" w14:textId="77777777" w:rsidR="00931A3D" w:rsidRPr="00931A3D" w:rsidRDefault="00931A3D" w:rsidP="00931A3D">
      <w:pPr>
        <w:rPr>
          <w:sz w:val="28"/>
          <w:szCs w:val="28"/>
          <w:lang w:val="ru-UA"/>
        </w:rPr>
      </w:pPr>
      <w:r w:rsidRPr="00931A3D">
        <w:rPr>
          <w:b/>
          <w:bCs/>
          <w:sz w:val="28"/>
          <w:szCs w:val="28"/>
          <w:lang w:val="ru-UA"/>
        </w:rPr>
        <w:t>Порядок дій:</w:t>
      </w:r>
      <w:r w:rsidRPr="00931A3D">
        <w:rPr>
          <w:sz w:val="28"/>
          <w:szCs w:val="28"/>
          <w:lang w:val="ru-UA"/>
        </w:rPr>
        <w:br/>
        <w:t>У випадку виявлення подій, які становлять загрозу електробезпеці людей, тварин або можуть призвести до системних збоїв у роботі обладнання чи аварій на виробництві необхідно негайно перш за все самому тримати безпечну відстань від місця події (у випадку замикання на землю чи падіння дерева на проводи повітряних ліній безпечна відстань становить не ближче 8 метрів), сповістити про небезпеку оточуючих, запобігти наближенню до місця аварії випадкових перехожих чи тварин та повідомити про те, що сталося, через засоби зв’язку або нарочним безпосередньо керівника або іншу уповноважену особу на підприємстві, для споживачів – центр обслуговування споживачів ТОВ «ЛН ЕНЕРДЖИ ГРУП» за телефоном: +380965384272.</w:t>
      </w:r>
    </w:p>
    <w:p w14:paraId="60D19D2A" w14:textId="77777777" w:rsidR="00931A3D" w:rsidRPr="00931A3D" w:rsidRDefault="00931A3D" w:rsidP="00931A3D">
      <w:pPr>
        <w:rPr>
          <w:sz w:val="28"/>
          <w:szCs w:val="28"/>
          <w:lang w:val="ru-UA"/>
        </w:rPr>
      </w:pPr>
      <w:r w:rsidRPr="00931A3D">
        <w:rPr>
          <w:b/>
          <w:bCs/>
          <w:sz w:val="28"/>
          <w:szCs w:val="28"/>
          <w:lang w:val="ru-UA"/>
        </w:rPr>
        <w:t>Дії керівників або інших уповноважених осіб:</w:t>
      </w:r>
      <w:r w:rsidRPr="00931A3D">
        <w:rPr>
          <w:sz w:val="28"/>
          <w:szCs w:val="28"/>
          <w:lang w:val="ru-UA"/>
        </w:rPr>
        <w:br/>
        <w:t>Строк подачі інформації: Негайно</w:t>
      </w:r>
      <w:r w:rsidRPr="00931A3D">
        <w:rPr>
          <w:sz w:val="28"/>
          <w:szCs w:val="28"/>
          <w:lang w:val="ru-UA"/>
        </w:rPr>
        <w:br/>
        <w:t>Кому подається інформація: У разі пожежі на об’єктах — повідомити відділ цивільного захисту, пожежної безпеки, чергового диспетчера РЕМ, ОДС, центр обслуговування споживачів ТОВ «ЛН ЕНЕРДЖИ ГРУП» за телефоном: +380965384272.</w:t>
      </w:r>
    </w:p>
    <w:p w14:paraId="64873118" w14:textId="77777777" w:rsidR="00931A3D" w:rsidRPr="00931A3D" w:rsidRDefault="00931A3D" w:rsidP="00931A3D">
      <w:pPr>
        <w:rPr>
          <w:sz w:val="28"/>
          <w:szCs w:val="28"/>
          <w:lang w:val="ru-UA"/>
        </w:rPr>
      </w:pPr>
      <w:r w:rsidRPr="00931A3D">
        <w:rPr>
          <w:sz w:val="28"/>
          <w:szCs w:val="28"/>
          <w:lang w:val="ru-UA"/>
        </w:rPr>
        <w:t>Порядок дій: Керівники на місцях повинні оцінити ситуацію, визначити наслідки, організувати надання першої допомоги, прийняти заходи по недопущенню подібних подій.</w:t>
      </w:r>
    </w:p>
    <w:p w14:paraId="4C814EC6" w14:textId="77777777" w:rsidR="00BC0D5F" w:rsidRPr="00931A3D" w:rsidRDefault="00BC0D5F">
      <w:pPr>
        <w:rPr>
          <w:sz w:val="28"/>
          <w:szCs w:val="28"/>
          <w:lang w:val="ru-UA"/>
        </w:rPr>
      </w:pPr>
    </w:p>
    <w:sectPr w:rsidR="00BC0D5F" w:rsidRPr="00931A3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7581"/>
    <w:multiLevelType w:val="multilevel"/>
    <w:tmpl w:val="429E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23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3D"/>
    <w:rsid w:val="002500FC"/>
    <w:rsid w:val="00250D91"/>
    <w:rsid w:val="0068505B"/>
    <w:rsid w:val="00686CBD"/>
    <w:rsid w:val="00782FB1"/>
    <w:rsid w:val="00897BAF"/>
    <w:rsid w:val="00931A3D"/>
    <w:rsid w:val="00BC0D5F"/>
    <w:rsid w:val="00FB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B016"/>
  <w15:chartTrackingRefBased/>
  <w15:docId w15:val="{4450EA82-348A-4434-982B-E5862350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31A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31A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1A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31A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31A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31A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1A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1A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1A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A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1A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1A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1A3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1A3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1A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1A3D"/>
    <w:rPr>
      <w:rFonts w:eastAsiaTheme="majorEastAsia" w:cstheme="majorBidi"/>
      <w:color w:val="595959" w:themeColor="text1" w:themeTint="A6"/>
    </w:rPr>
  </w:style>
  <w:style w:type="character" w:customStyle="1" w:styleId="80">
    <w:name w:val="Заголовок 8 Знак"/>
    <w:basedOn w:val="a0"/>
    <w:link w:val="8"/>
    <w:uiPriority w:val="9"/>
    <w:semiHidden/>
    <w:rsid w:val="00931A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1A3D"/>
    <w:rPr>
      <w:rFonts w:eastAsiaTheme="majorEastAsia" w:cstheme="majorBidi"/>
      <w:color w:val="272727" w:themeColor="text1" w:themeTint="D8"/>
    </w:rPr>
  </w:style>
  <w:style w:type="paragraph" w:styleId="a3">
    <w:name w:val="Title"/>
    <w:basedOn w:val="a"/>
    <w:next w:val="a"/>
    <w:link w:val="a4"/>
    <w:uiPriority w:val="10"/>
    <w:qFormat/>
    <w:rsid w:val="00931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1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A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1A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1A3D"/>
    <w:pPr>
      <w:spacing w:before="160"/>
      <w:jc w:val="center"/>
    </w:pPr>
    <w:rPr>
      <w:i/>
      <w:iCs/>
      <w:color w:val="404040" w:themeColor="text1" w:themeTint="BF"/>
    </w:rPr>
  </w:style>
  <w:style w:type="character" w:customStyle="1" w:styleId="22">
    <w:name w:val="Цитата 2 Знак"/>
    <w:basedOn w:val="a0"/>
    <w:link w:val="21"/>
    <w:uiPriority w:val="29"/>
    <w:rsid w:val="00931A3D"/>
    <w:rPr>
      <w:i/>
      <w:iCs/>
      <w:color w:val="404040" w:themeColor="text1" w:themeTint="BF"/>
    </w:rPr>
  </w:style>
  <w:style w:type="paragraph" w:styleId="a7">
    <w:name w:val="List Paragraph"/>
    <w:basedOn w:val="a"/>
    <w:uiPriority w:val="34"/>
    <w:qFormat/>
    <w:rsid w:val="00931A3D"/>
    <w:pPr>
      <w:ind w:left="720"/>
      <w:contextualSpacing/>
    </w:pPr>
  </w:style>
  <w:style w:type="character" w:styleId="a8">
    <w:name w:val="Intense Emphasis"/>
    <w:basedOn w:val="a0"/>
    <w:uiPriority w:val="21"/>
    <w:qFormat/>
    <w:rsid w:val="00931A3D"/>
    <w:rPr>
      <w:i/>
      <w:iCs/>
      <w:color w:val="2F5496" w:themeColor="accent1" w:themeShade="BF"/>
    </w:rPr>
  </w:style>
  <w:style w:type="paragraph" w:styleId="a9">
    <w:name w:val="Intense Quote"/>
    <w:basedOn w:val="a"/>
    <w:next w:val="a"/>
    <w:link w:val="aa"/>
    <w:uiPriority w:val="30"/>
    <w:qFormat/>
    <w:rsid w:val="00931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31A3D"/>
    <w:rPr>
      <w:i/>
      <w:iCs/>
      <w:color w:val="2F5496" w:themeColor="accent1" w:themeShade="BF"/>
    </w:rPr>
  </w:style>
  <w:style w:type="character" w:styleId="ab">
    <w:name w:val="Intense Reference"/>
    <w:basedOn w:val="a0"/>
    <w:uiPriority w:val="32"/>
    <w:qFormat/>
    <w:rsid w:val="00931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 Бал</dc:creator>
  <cp:keywords/>
  <dc:description/>
  <cp:lastModifiedBy>Назар Бал</cp:lastModifiedBy>
  <cp:revision>1</cp:revision>
  <dcterms:created xsi:type="dcterms:W3CDTF">2025-12-09T19:18:00Z</dcterms:created>
  <dcterms:modified xsi:type="dcterms:W3CDTF">2025-12-09T19:19:00Z</dcterms:modified>
</cp:coreProperties>
</file>